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spacing w:lin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spacing w:line="240" w:lineRule="auto"/>
        <w:ind w:left="0" w:firstLine="0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line="240" w:lineRule="auto"/>
        <w:ind w:left="0" w:firstLine="0"/>
        <w:jc w:val="center"/>
        <w:rPr>
          <w:b w:val="1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HAZ QUE CADA SEGUNDO CUENTE CON</w:t>
      </w:r>
      <w:r w:rsidDel="00000000" w:rsidR="00000000" w:rsidRPr="00000000">
        <w:rPr>
          <w:b w:val="1"/>
          <w:sz w:val="28"/>
          <w:szCs w:val="28"/>
          <w:rtl w:val="0"/>
        </w:rPr>
        <w:t xml:space="preserve"> A</w:t>
      </w:r>
      <w:r w:rsidDel="00000000" w:rsidR="00000000" w:rsidRPr="00000000">
        <w:rPr>
          <w:b w:val="1"/>
          <w:sz w:val="28"/>
          <w:szCs w:val="28"/>
          <w:rtl w:val="0"/>
        </w:rPr>
        <w:t xml:space="preserve">X</w:t>
      </w:r>
    </w:p>
    <w:p w:rsidR="00000000" w:rsidDel="00000000" w:rsidP="00000000" w:rsidRDefault="00000000" w:rsidRPr="00000000" w14:paraId="00000004">
      <w:pPr>
        <w:spacing w:line="240" w:lineRule="auto"/>
        <w:ind w:left="0" w:firstLine="0"/>
        <w:jc w:val="center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spacing w:line="240" w:lineRule="auto"/>
        <w:ind w:left="0" w:firstLine="0"/>
        <w:jc w:val="center"/>
        <w:rPr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spacing w:lin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b w:val="1"/>
          <w:sz w:val="20"/>
          <w:szCs w:val="20"/>
          <w:rtl w:val="0"/>
        </w:rPr>
        <w:t xml:space="preserve">Ciudad de México, agosto 2021.-</w:t>
      </w:r>
      <w:r w:rsidDel="00000000" w:rsidR="00000000" w:rsidRPr="00000000">
        <w:rPr>
          <w:sz w:val="20"/>
          <w:szCs w:val="20"/>
          <w:rtl w:val="0"/>
        </w:rPr>
        <w:t xml:space="preserve">  Este 12 de agosto celebramos la juventud, la etapa en la que más nos divertimos, que más riesgos tomamos, que podemos cambiar de opinión mil veces y buscamos qué es lo que queremos ser “cuando seamos grandes”; pero sobretodo, es la etapa en la que buscamos que cada segundo cuente, creando momentos increíbles que se convierten en recuerdos para toda la vida. </w:t>
      </w:r>
    </w:p>
    <w:p w:rsidR="00000000" w:rsidDel="00000000" w:rsidP="00000000" w:rsidRDefault="00000000" w:rsidRPr="00000000" w14:paraId="00000007">
      <w:pPr>
        <w:spacing w:lin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spacing w:line="240" w:lineRule="auto"/>
        <w:ind w:left="0" w:firstLine="0"/>
        <w:jc w:val="center"/>
        <w:rPr>
          <w:sz w:val="20"/>
          <w:szCs w:val="20"/>
        </w:rPr>
      </w:pPr>
      <w:r w:rsidDel="00000000" w:rsidR="00000000" w:rsidRPr="00000000">
        <w:rPr>
          <w:sz w:val="20"/>
          <w:szCs w:val="20"/>
        </w:rPr>
        <w:drawing>
          <wp:inline distB="114300" distT="114300" distL="114300" distR="114300">
            <wp:extent cx="2986088" cy="3732609"/>
            <wp:effectExtent b="0" l="0" r="0" t="0"/>
            <wp:docPr id="4" name="image5.jpg"/>
            <a:graphic>
              <a:graphicData uri="http://schemas.openxmlformats.org/drawingml/2006/picture">
                <pic:pic>
                  <pic:nvPicPr>
                    <pic:cNvPr id="0" name="image5.jp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986088" cy="373260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pacing w:lin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pacing w:lin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En Armani Exchange creemos que podemos celebrar ser jóvenes a través de nuestra actitud y nuestros looks y que un reloj es la mejor manera de recordarnos que nunca es tarde para cambiar las cosas y encontrar el estilo, diversión y jovialidad en cada cosa que hagamos. </w:t>
      </w:r>
    </w:p>
    <w:p w:rsidR="00000000" w:rsidDel="00000000" w:rsidP="00000000" w:rsidRDefault="00000000" w:rsidRPr="00000000" w14:paraId="0000000B">
      <w:pPr>
        <w:spacing w:lin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lin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No importa si eres de los que tienen un estilo elegante, deportivo o más arriesgado, nuestros relojes tradicionales siempre te harán ver y sentir increíble. </w:t>
      </w:r>
    </w:p>
    <w:p w:rsidR="00000000" w:rsidDel="00000000" w:rsidP="00000000" w:rsidRDefault="00000000" w:rsidRPr="00000000" w14:paraId="0000000D">
      <w:pPr>
        <w:spacing w:lin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lin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Este Día de la juventud te invitamos a disfrutar al máximo cada segundo, baila, canta, relájate, ¡haz lo que más te guste! Y no te olvides de disfrutar cada momento de la mano de </w:t>
      </w:r>
      <w:r w:rsidDel="00000000" w:rsidR="00000000" w:rsidRPr="00000000">
        <w:rPr>
          <w:sz w:val="20"/>
          <w:szCs w:val="20"/>
          <w:rtl w:val="0"/>
        </w:rPr>
        <w:t xml:space="preserve">A</w:t>
      </w:r>
      <w:r w:rsidDel="00000000" w:rsidR="00000000" w:rsidRPr="00000000">
        <w:rPr>
          <w:sz w:val="20"/>
          <w:szCs w:val="20"/>
          <w:rtl w:val="0"/>
        </w:rPr>
        <w:t xml:space="preserve">X</w:t>
      </w:r>
    </w:p>
    <w:p w:rsidR="00000000" w:rsidDel="00000000" w:rsidP="00000000" w:rsidRDefault="00000000" w:rsidRPr="00000000" w14:paraId="0000000F">
      <w:pPr>
        <w:spacing w:lin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.</w:t>
      </w:r>
    </w:p>
    <w:p w:rsidR="00000000" w:rsidDel="00000000" w:rsidP="00000000" w:rsidRDefault="00000000" w:rsidRPr="00000000" w14:paraId="00000010">
      <w:pPr>
        <w:spacing w:lin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pacing w:lin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sz w:val="20"/>
          <w:szCs w:val="20"/>
        </w:rPr>
        <w:drawing>
          <wp:inline distB="114300" distT="114300" distL="114300" distR="114300">
            <wp:extent cx="1940916" cy="2411138"/>
            <wp:effectExtent b="0" l="0" r="0" t="0"/>
            <wp:docPr id="1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940916" cy="24111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20"/>
          <w:szCs w:val="20"/>
        </w:rPr>
        <w:drawing>
          <wp:inline distB="114300" distT="114300" distL="114300" distR="114300">
            <wp:extent cx="1938338" cy="2417926"/>
            <wp:effectExtent b="0" l="0" r="0" t="0"/>
            <wp:docPr id="2" name="image4.jpg"/>
            <a:graphic>
              <a:graphicData uri="http://schemas.openxmlformats.org/drawingml/2006/picture">
                <pic:pic>
                  <pic:nvPicPr>
                    <pic:cNvPr id="0" name="image4.jp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938338" cy="241792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20"/>
          <w:szCs w:val="20"/>
        </w:rPr>
        <w:drawing>
          <wp:inline distB="114300" distT="114300" distL="114300" distR="114300">
            <wp:extent cx="1928910" cy="2411138"/>
            <wp:effectExtent b="0" l="0" r="0" t="0"/>
            <wp:docPr id="3" name="image3.jpg"/>
            <a:graphic>
              <a:graphicData uri="http://schemas.openxmlformats.org/drawingml/2006/picture">
                <pic:pic>
                  <pic:nvPicPr>
                    <pic:cNvPr id="0" name="image3.jp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928910" cy="24111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pacing w:lin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spacing w:lin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Puedes encontrar toda la gama de relojes A/E en </w:t>
      </w:r>
      <w:hyperlink r:id="rId10">
        <w:r w:rsidDel="00000000" w:rsidR="00000000" w:rsidRPr="00000000">
          <w:rPr>
            <w:color w:val="1155cc"/>
            <w:sz w:val="20"/>
            <w:szCs w:val="20"/>
            <w:u w:val="single"/>
            <w:rtl w:val="0"/>
          </w:rPr>
          <w:t xml:space="preserve">Liverpool</w:t>
        </w:r>
      </w:hyperlink>
      <w:r w:rsidDel="00000000" w:rsidR="00000000" w:rsidRPr="00000000">
        <w:rPr>
          <w:sz w:val="20"/>
          <w:szCs w:val="20"/>
          <w:rtl w:val="0"/>
        </w:rPr>
        <w:t xml:space="preserve"> y </w:t>
      </w:r>
      <w:hyperlink r:id="rId11">
        <w:r w:rsidDel="00000000" w:rsidR="00000000" w:rsidRPr="00000000">
          <w:rPr>
            <w:color w:val="1155cc"/>
            <w:sz w:val="20"/>
            <w:szCs w:val="20"/>
            <w:u w:val="single"/>
            <w:rtl w:val="0"/>
          </w:rPr>
          <w:t xml:space="preserve">Amazon</w:t>
        </w:r>
      </w:hyperlink>
      <w:r w:rsidDel="00000000" w:rsidR="00000000" w:rsidRPr="00000000">
        <w:rPr>
          <w:sz w:val="20"/>
          <w:szCs w:val="20"/>
          <w:rtl w:val="0"/>
        </w:rPr>
        <w:t xml:space="preserve">.</w:t>
      </w:r>
    </w:p>
    <w:p w:rsidR="00000000" w:rsidDel="00000000" w:rsidP="00000000" w:rsidRDefault="00000000" w:rsidRPr="00000000" w14:paraId="00000014">
      <w:pPr>
        <w:spacing w:lin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line="240" w:lineRule="auto"/>
        <w:ind w:left="0" w:firstLine="0"/>
        <w:rPr/>
      </w:pPr>
      <w:r w:rsidDel="00000000" w:rsidR="00000000" w:rsidRPr="00000000">
        <w:rPr>
          <w:sz w:val="20"/>
          <w:szCs w:val="20"/>
          <w:rtl w:val="0"/>
        </w:rPr>
        <w:t xml:space="preserve">#AXtime</w:t>
      </w:r>
      <w:r w:rsidDel="00000000" w:rsidR="00000000" w:rsidRPr="00000000">
        <w:rPr>
          <w:rtl w:val="0"/>
        </w:rPr>
      </w:r>
    </w:p>
    <w:sectPr>
      <w:headerReference r:id="rId12" w:type="default"/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6">
    <w:pPr>
      <w:jc w:val="center"/>
      <w:rPr/>
    </w:pPr>
    <w:r w:rsidDel="00000000" w:rsidR="00000000" w:rsidRPr="00000000">
      <w:rPr/>
      <w:drawing>
        <wp:inline distB="114300" distT="114300" distL="114300" distR="114300">
          <wp:extent cx="1881188" cy="1059988"/>
          <wp:effectExtent b="0" l="0" r="0" t="0"/>
          <wp:docPr id="5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881188" cy="1059988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hyperlink" Target="https://www.amazon.com.mx/s?k=relojes+armani+exchange&amp;__mk_es_MX=%C3%85M%C3%85%C5%BD%C3%95%C3%91&amp;crid=1FSARAMVT8K8E&amp;sprefix=relojes+armani+ex%2Caps%2C203&amp;ref=nb_sb_ss_ts-doa-p_1_17" TargetMode="External"/><Relationship Id="rId10" Type="http://schemas.openxmlformats.org/officeDocument/2006/relationships/hyperlink" Target="https://www.liverpool.com.mx/tienda/relojes/N-1nn0vgvZ1hxhplv" TargetMode="External"/><Relationship Id="rId12" Type="http://schemas.openxmlformats.org/officeDocument/2006/relationships/header" Target="header1.xml"/><Relationship Id="rId9" Type="http://schemas.openxmlformats.org/officeDocument/2006/relationships/image" Target="media/image3.jpg"/><Relationship Id="rId5" Type="http://schemas.openxmlformats.org/officeDocument/2006/relationships/styles" Target="styles.xml"/><Relationship Id="rId6" Type="http://schemas.openxmlformats.org/officeDocument/2006/relationships/image" Target="media/image5.jpg"/><Relationship Id="rId7" Type="http://schemas.openxmlformats.org/officeDocument/2006/relationships/image" Target="media/image2.jpg"/><Relationship Id="rId8" Type="http://schemas.openxmlformats.org/officeDocument/2006/relationships/image" Target="media/image4.jp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